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90" w:rsidRPr="00005790" w:rsidRDefault="00005790" w:rsidP="00005790">
      <w:pPr>
        <w:shd w:val="clear" w:color="auto" w:fill="FFFFFF"/>
        <w:spacing w:after="0" w:line="311" w:lineRule="atLeast"/>
        <w:jc w:val="center"/>
        <w:rPr>
          <w:rFonts w:ascii="Helvetica" w:eastAsia="Times New Roman" w:hAnsi="Helvetica" w:cs="Helvetica"/>
          <w:color w:val="3F3F3F"/>
          <w:sz w:val="27"/>
          <w:szCs w:val="27"/>
          <w:lang w:eastAsia="ru-RU"/>
        </w:rPr>
      </w:pPr>
      <w:r w:rsidRPr="00005790">
        <w:rPr>
          <w:rFonts w:ascii="Times New Roman" w:eastAsia="Times New Roman" w:hAnsi="Times New Roman" w:cs="Times New Roman"/>
          <w:b/>
          <w:bCs/>
          <w:color w:val="3F3F3F"/>
          <w:sz w:val="28"/>
          <w:szCs w:val="28"/>
          <w:lang w:val="uk-UA" w:eastAsia="ru-RU"/>
        </w:rPr>
        <w:t xml:space="preserve">Порядок реагування на доведені випадку </w:t>
      </w:r>
      <w:proofErr w:type="spellStart"/>
      <w:r w:rsidRPr="00005790">
        <w:rPr>
          <w:rFonts w:ascii="Times New Roman" w:eastAsia="Times New Roman" w:hAnsi="Times New Roman" w:cs="Times New Roman"/>
          <w:b/>
          <w:bCs/>
          <w:color w:val="3F3F3F"/>
          <w:sz w:val="28"/>
          <w:szCs w:val="28"/>
          <w:lang w:val="uk-UA" w:eastAsia="ru-RU"/>
        </w:rPr>
        <w:t>булінгу</w:t>
      </w:r>
      <w:proofErr w:type="spellEnd"/>
      <w:r w:rsidRPr="00005790">
        <w:rPr>
          <w:rFonts w:ascii="Times New Roman" w:eastAsia="Times New Roman" w:hAnsi="Times New Roman" w:cs="Times New Roman"/>
          <w:b/>
          <w:bCs/>
          <w:color w:val="3F3F3F"/>
          <w:sz w:val="28"/>
          <w:szCs w:val="28"/>
          <w:lang w:val="uk-UA" w:eastAsia="ru-RU"/>
        </w:rPr>
        <w:t xml:space="preserve"> (цькування) в </w:t>
      </w:r>
      <w:r>
        <w:rPr>
          <w:rFonts w:ascii="Times New Roman" w:eastAsia="Times New Roman" w:hAnsi="Times New Roman" w:cs="Times New Roman"/>
          <w:b/>
          <w:bCs/>
          <w:color w:val="3F3F3F"/>
          <w:sz w:val="28"/>
          <w:szCs w:val="28"/>
          <w:lang w:val="uk-UA" w:eastAsia="ru-RU"/>
        </w:rPr>
        <w:t xml:space="preserve">закладі </w:t>
      </w:r>
      <w:bookmarkStart w:id="0" w:name="_GoBack"/>
      <w:bookmarkEnd w:id="0"/>
      <w:r w:rsidRPr="00005790">
        <w:rPr>
          <w:rFonts w:ascii="Times New Roman" w:eastAsia="Times New Roman" w:hAnsi="Times New Roman" w:cs="Times New Roman"/>
          <w:b/>
          <w:bCs/>
          <w:color w:val="3F3F3F"/>
          <w:sz w:val="28"/>
          <w:szCs w:val="28"/>
          <w:lang w:val="uk-UA" w:eastAsia="ru-RU"/>
        </w:rPr>
        <w:t xml:space="preserve">та відповідальність осіб, причетних до </w:t>
      </w:r>
      <w:proofErr w:type="spellStart"/>
      <w:r w:rsidRPr="00005790">
        <w:rPr>
          <w:rFonts w:ascii="Times New Roman" w:eastAsia="Times New Roman" w:hAnsi="Times New Roman" w:cs="Times New Roman"/>
          <w:b/>
          <w:bCs/>
          <w:color w:val="3F3F3F"/>
          <w:sz w:val="28"/>
          <w:szCs w:val="28"/>
          <w:lang w:val="uk-UA" w:eastAsia="ru-RU"/>
        </w:rPr>
        <w:t>булінгу</w:t>
      </w:r>
      <w:proofErr w:type="spellEnd"/>
      <w:r w:rsidRPr="00005790">
        <w:rPr>
          <w:rFonts w:ascii="Times New Roman" w:eastAsia="Times New Roman" w:hAnsi="Times New Roman" w:cs="Times New Roman"/>
          <w:b/>
          <w:bCs/>
          <w:color w:val="3F3F3F"/>
          <w:sz w:val="28"/>
          <w:szCs w:val="28"/>
          <w:lang w:val="uk-UA" w:eastAsia="ru-RU"/>
        </w:rPr>
        <w:t xml:space="preserve"> (цькування)</w:t>
      </w:r>
    </w:p>
    <w:p w:rsidR="00005790" w:rsidRPr="00005790" w:rsidRDefault="00005790" w:rsidP="00005790">
      <w:pPr>
        <w:shd w:val="clear" w:color="auto" w:fill="FFFFFF"/>
        <w:spacing w:after="0" w:line="311" w:lineRule="atLeast"/>
        <w:jc w:val="center"/>
        <w:rPr>
          <w:rFonts w:ascii="Helvetica" w:eastAsia="Times New Roman" w:hAnsi="Helvetica" w:cs="Helvetica"/>
          <w:color w:val="3F3F3F"/>
          <w:sz w:val="27"/>
          <w:szCs w:val="27"/>
          <w:lang w:eastAsia="ru-RU"/>
        </w:rPr>
      </w:pPr>
      <w:r w:rsidRPr="00005790">
        <w:rPr>
          <w:rFonts w:ascii="Times New Roman" w:eastAsia="Times New Roman" w:hAnsi="Times New Roman" w:cs="Times New Roman"/>
          <w:b/>
          <w:bCs/>
          <w:color w:val="3F3F3F"/>
          <w:sz w:val="28"/>
          <w:szCs w:val="28"/>
          <w:lang w:val="uk-UA" w:eastAsia="ru-RU"/>
        </w:rPr>
        <w:t> </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1. У разі підтвердження факту вчинення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за результатами розслідування та висновків комісії з розгляду випадку боулінгу (цькування), керівник закладу повідомляє уповноважені підрозділи органів Національної поліції України та </w:t>
      </w:r>
      <w:proofErr w:type="spellStart"/>
      <w:r w:rsidRPr="00005790">
        <w:rPr>
          <w:rFonts w:ascii="Times New Roman" w:eastAsia="Times New Roman" w:hAnsi="Times New Roman" w:cs="Times New Roman"/>
          <w:color w:val="3F3F3F"/>
          <w:sz w:val="28"/>
          <w:szCs w:val="28"/>
          <w:lang w:val="uk-UA" w:eastAsia="ru-RU"/>
        </w:rPr>
        <w:t>Cлужби</w:t>
      </w:r>
      <w:proofErr w:type="spellEnd"/>
      <w:r w:rsidRPr="00005790">
        <w:rPr>
          <w:rFonts w:ascii="Times New Roman" w:eastAsia="Times New Roman" w:hAnsi="Times New Roman" w:cs="Times New Roman"/>
          <w:color w:val="3F3F3F"/>
          <w:sz w:val="28"/>
          <w:szCs w:val="28"/>
          <w:lang w:val="uk-UA" w:eastAsia="ru-RU"/>
        </w:rPr>
        <w:t xml:space="preserve"> у справах дітей про випадки боулінгу (цькування) в закладі освіти.</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2. Комісія за результатами проведеного розслідування щодо з'ясування обставин на підставі заяви про </w:t>
      </w:r>
      <w:proofErr w:type="spellStart"/>
      <w:r w:rsidRPr="00005790">
        <w:rPr>
          <w:rFonts w:ascii="Times New Roman" w:eastAsia="Times New Roman" w:hAnsi="Times New Roman" w:cs="Times New Roman"/>
          <w:color w:val="3F3F3F"/>
          <w:sz w:val="28"/>
          <w:szCs w:val="28"/>
          <w:lang w:val="uk-UA" w:eastAsia="ru-RU"/>
        </w:rPr>
        <w:t>булінг</w:t>
      </w:r>
      <w:proofErr w:type="spellEnd"/>
      <w:r w:rsidRPr="00005790">
        <w:rPr>
          <w:rFonts w:ascii="Times New Roman" w:eastAsia="Times New Roman" w:hAnsi="Times New Roman" w:cs="Times New Roman"/>
          <w:color w:val="3F3F3F"/>
          <w:sz w:val="28"/>
          <w:szCs w:val="28"/>
          <w:lang w:val="uk-UA" w:eastAsia="ru-RU"/>
        </w:rPr>
        <w:t xml:space="preserve"> (цькування), визначених сторін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встановлених можливих причин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w:t>
      </w:r>
      <w:r w:rsidRPr="00005790">
        <w:rPr>
          <w:rFonts w:ascii="Times New Roman" w:eastAsia="Times New Roman" w:hAnsi="Times New Roman" w:cs="Times New Roman"/>
          <w:color w:val="000000"/>
          <w:sz w:val="28"/>
          <w:szCs w:val="28"/>
          <w:lang w:val="uk-UA" w:eastAsia="ru-RU"/>
        </w:rPr>
        <w:t>розробляє рекомендації</w:t>
      </w:r>
      <w:r w:rsidRPr="00005790">
        <w:rPr>
          <w:rFonts w:ascii="Times New Roman" w:eastAsia="Times New Roman" w:hAnsi="Times New Roman" w:cs="Times New Roman"/>
          <w:color w:val="3F3F3F"/>
          <w:sz w:val="28"/>
          <w:szCs w:val="28"/>
          <w:lang w:val="uk-UA" w:eastAsia="ru-RU"/>
        </w:rPr>
        <w:t xml:space="preserve"> для педагогічних працівників щодо освітньої діяльності з учнями, причетними до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їх батьками (особами, що їх заміняють), заходи стабілізації психологічного клімату у колективі, надання соціальних та психолого-педагогічних послуг сторонам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3. Надаються соціальні та психолого-педагогічні послуги здобувачам освіти, які вчинили </w:t>
      </w:r>
      <w:proofErr w:type="spellStart"/>
      <w:r w:rsidRPr="00005790">
        <w:rPr>
          <w:rFonts w:ascii="Times New Roman" w:eastAsia="Times New Roman" w:hAnsi="Times New Roman" w:cs="Times New Roman"/>
          <w:color w:val="3F3F3F"/>
          <w:sz w:val="28"/>
          <w:szCs w:val="28"/>
          <w:lang w:val="uk-UA" w:eastAsia="ru-RU"/>
        </w:rPr>
        <w:t>булінг</w:t>
      </w:r>
      <w:proofErr w:type="spellEnd"/>
      <w:r w:rsidRPr="00005790">
        <w:rPr>
          <w:rFonts w:ascii="Times New Roman" w:eastAsia="Times New Roman" w:hAnsi="Times New Roman" w:cs="Times New Roman"/>
          <w:color w:val="3F3F3F"/>
          <w:sz w:val="28"/>
          <w:szCs w:val="28"/>
          <w:lang w:val="uk-UA" w:eastAsia="ru-RU"/>
        </w:rPr>
        <w:t xml:space="preserve">, стали його свідками або постраждали від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w:t>
      </w:r>
    </w:p>
    <w:p w:rsidR="00005790" w:rsidRPr="00005790" w:rsidRDefault="00005790" w:rsidP="00005790">
      <w:pPr>
        <w:shd w:val="clear" w:color="auto" w:fill="FFFFFF"/>
        <w:spacing w:after="0" w:line="311" w:lineRule="atLeast"/>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4. Практичний психолог у межах своїх посадових обов’язків:</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діагностує  стан психологічного клімату в колективі, в якому відбувся </w:t>
      </w:r>
      <w:proofErr w:type="spellStart"/>
      <w:r w:rsidRPr="00005790">
        <w:rPr>
          <w:rFonts w:ascii="Times New Roman" w:eastAsia="Times New Roman" w:hAnsi="Times New Roman" w:cs="Times New Roman"/>
          <w:color w:val="3F3F3F"/>
          <w:sz w:val="28"/>
          <w:szCs w:val="28"/>
          <w:lang w:val="uk-UA" w:eastAsia="ru-RU"/>
        </w:rPr>
        <w:t>булінг</w:t>
      </w:r>
      <w:proofErr w:type="spellEnd"/>
      <w:r w:rsidRPr="00005790">
        <w:rPr>
          <w:rFonts w:ascii="Times New Roman" w:eastAsia="Times New Roman" w:hAnsi="Times New Roman" w:cs="Times New Roman"/>
          <w:color w:val="3F3F3F"/>
          <w:sz w:val="28"/>
          <w:szCs w:val="28"/>
          <w:lang w:val="uk-UA" w:eastAsia="ru-RU"/>
        </w:rPr>
        <w:t xml:space="preserve"> (цькування) та за результатами діагностики розробляє план </w:t>
      </w:r>
      <w:proofErr w:type="spellStart"/>
      <w:r w:rsidRPr="00005790">
        <w:rPr>
          <w:rFonts w:ascii="Times New Roman" w:eastAsia="Times New Roman" w:hAnsi="Times New Roman" w:cs="Times New Roman"/>
          <w:color w:val="3F3F3F"/>
          <w:sz w:val="28"/>
          <w:szCs w:val="28"/>
          <w:lang w:val="uk-UA" w:eastAsia="ru-RU"/>
        </w:rPr>
        <w:t>корекційної</w:t>
      </w:r>
      <w:proofErr w:type="spellEnd"/>
      <w:r w:rsidRPr="00005790">
        <w:rPr>
          <w:rFonts w:ascii="Times New Roman" w:eastAsia="Times New Roman" w:hAnsi="Times New Roman" w:cs="Times New Roman"/>
          <w:color w:val="3F3F3F"/>
          <w:sz w:val="28"/>
          <w:szCs w:val="28"/>
          <w:lang w:val="uk-UA" w:eastAsia="ru-RU"/>
        </w:rPr>
        <w:t xml:space="preserve"> роботи з кривдником та свідками із залученням батьків (законних представників);</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розробляє та реалізує програму індивідуальної реабілітації для потерпілого;</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розробляє профілактичні заходи для групи (класу), в якій зафіксовано випадок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для батьків або законних представників;</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здійснює супровід педагогічних, науково-педагогічних працівників, які забезпечують освітній процес для групи (класу), в якій зафіксовано випадок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забезпечує надання психологічного супроводу здобувачів освіти, які постраждали від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стали його свідками або вчинили </w:t>
      </w:r>
      <w:proofErr w:type="spellStart"/>
      <w:r w:rsidRPr="00005790">
        <w:rPr>
          <w:rFonts w:ascii="Times New Roman" w:eastAsia="Times New Roman" w:hAnsi="Times New Roman" w:cs="Times New Roman"/>
          <w:color w:val="3F3F3F"/>
          <w:sz w:val="28"/>
          <w:szCs w:val="28"/>
          <w:lang w:val="uk-UA" w:eastAsia="ru-RU"/>
        </w:rPr>
        <w:t>булінг</w:t>
      </w:r>
      <w:proofErr w:type="spellEnd"/>
      <w:r w:rsidRPr="00005790">
        <w:rPr>
          <w:rFonts w:ascii="Times New Roman" w:eastAsia="Times New Roman" w:hAnsi="Times New Roman" w:cs="Times New Roman"/>
          <w:color w:val="3F3F3F"/>
          <w:sz w:val="28"/>
          <w:szCs w:val="28"/>
          <w:lang w:val="uk-UA" w:eastAsia="ru-RU"/>
        </w:rPr>
        <w:t xml:space="preserve"> (цькування).</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5. Педагогічні працівники, які працюють з класом чи групою, у якій зафіксовано випадок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забезпечують:</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виконання рекомендації комісія з розгляду випадків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в закладі освіти щодо доцільних методів навчання та організації роботи з учнями, причетними до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та їхніми батьками (законними представниками);</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дотримання правил поведінки учасниками освітнього процесу в закладі освіти, визначених статутом закладу освіти, законодавством;</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виробляють спільно з здобувачами освіти правила взаємодії класу чи групи під час освітнього процесу.</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6. Батьки здобувачів освіти (законні представники) зобов’язані виконувати рішення та рекомендації комісії з розгляду випадків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в закладі освіти.</w:t>
      </w:r>
    </w:p>
    <w:p w:rsidR="00005790" w:rsidRPr="00005790" w:rsidRDefault="00005790" w:rsidP="00005790">
      <w:pPr>
        <w:shd w:val="clear" w:color="auto" w:fill="FFFFFF"/>
        <w:spacing w:after="0" w:line="311" w:lineRule="atLeast"/>
        <w:ind w:firstLine="567"/>
        <w:jc w:val="both"/>
        <w:textAlignment w:val="baseline"/>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lastRenderedPageBreak/>
        <w:t>7.</w:t>
      </w:r>
      <w:r w:rsidRPr="00005790">
        <w:rPr>
          <w:rFonts w:ascii="Helvetica" w:eastAsia="Times New Roman" w:hAnsi="Helvetica" w:cs="Helvetica"/>
          <w:color w:val="3F3F3F"/>
          <w:sz w:val="27"/>
          <w:szCs w:val="27"/>
          <w:lang w:eastAsia="ru-RU"/>
        </w:rPr>
        <w:t> </w:t>
      </w:r>
      <w:r w:rsidRPr="00005790">
        <w:rPr>
          <w:rFonts w:ascii="Times New Roman" w:eastAsia="Times New Roman" w:hAnsi="Times New Roman" w:cs="Times New Roman"/>
          <w:color w:val="3F3F3F"/>
          <w:sz w:val="28"/>
          <w:szCs w:val="28"/>
          <w:lang w:val="uk-UA" w:eastAsia="ru-RU"/>
        </w:rPr>
        <w:t xml:space="preserve">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відповідає уповноважена особа або особа, яка її замінює у разі відсутності відповідно до наказу про склад комісії.</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8.Визначаються відповідальні особи, причетні до </w:t>
      </w:r>
      <w:proofErr w:type="spellStart"/>
      <w:r w:rsidRPr="00005790">
        <w:rPr>
          <w:rFonts w:ascii="Times New Roman" w:eastAsia="Times New Roman" w:hAnsi="Times New Roman" w:cs="Times New Roman"/>
          <w:color w:val="3F3F3F"/>
          <w:sz w:val="28"/>
          <w:szCs w:val="28"/>
          <w:lang w:val="uk-UA" w:eastAsia="ru-RU"/>
        </w:rPr>
        <w:t>булінгу</w:t>
      </w:r>
      <w:proofErr w:type="spellEnd"/>
      <w:r w:rsidRPr="00005790">
        <w:rPr>
          <w:rFonts w:ascii="Times New Roman" w:eastAsia="Times New Roman" w:hAnsi="Times New Roman" w:cs="Times New Roman"/>
          <w:color w:val="3F3F3F"/>
          <w:sz w:val="28"/>
          <w:szCs w:val="28"/>
          <w:lang w:val="uk-UA" w:eastAsia="ru-RU"/>
        </w:rPr>
        <w:t xml:space="preserve"> (цькування) та накладаються адміністративні стягнення.</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Цькування неповнолітнього карається штрафом від 50 до 100 неоподатковуваних мінімумів доходів громадян (850 та 1700 гривень відповідно) або громадськими роботами від 20 до 40 годин.</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Така ж поведінка, вчинена групою осіб або повторно протягом року після</w:t>
      </w:r>
      <w:r>
        <w:rPr>
          <w:rFonts w:ascii="Helvetica" w:eastAsia="Times New Roman" w:hAnsi="Helvetica" w:cs="Helvetica"/>
          <w:color w:val="3F3F3F"/>
          <w:sz w:val="27"/>
          <w:szCs w:val="27"/>
          <w:lang w:eastAsia="ru-RU"/>
        </w:rPr>
        <w:t xml:space="preserve"> </w:t>
      </w:r>
      <w:r w:rsidRPr="00005790">
        <w:rPr>
          <w:rFonts w:ascii="Times New Roman" w:eastAsia="Times New Roman" w:hAnsi="Times New Roman" w:cs="Times New Roman"/>
          <w:color w:val="3F3F3F"/>
          <w:sz w:val="28"/>
          <w:szCs w:val="28"/>
          <w:lang w:val="uk-UA" w:eastAsia="ru-RU"/>
        </w:rPr>
        <w:t>накладення адміністративного стягнення, передбачає штраф від 1700 гривень до 3400 гривень або громадськими роботами від 40 до 60 годин.</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За </w:t>
      </w:r>
      <w:proofErr w:type="spellStart"/>
      <w:r w:rsidRPr="00005790">
        <w:rPr>
          <w:rFonts w:ascii="Times New Roman" w:eastAsia="Times New Roman" w:hAnsi="Times New Roman" w:cs="Times New Roman"/>
          <w:color w:val="3F3F3F"/>
          <w:sz w:val="28"/>
          <w:szCs w:val="28"/>
          <w:lang w:val="uk-UA" w:eastAsia="ru-RU"/>
        </w:rPr>
        <w:t>булінг</w:t>
      </w:r>
      <w:proofErr w:type="spellEnd"/>
      <w:r w:rsidRPr="00005790">
        <w:rPr>
          <w:rFonts w:ascii="Times New Roman" w:eastAsia="Times New Roman" w:hAnsi="Times New Roman" w:cs="Times New Roman"/>
          <w:color w:val="3F3F3F"/>
          <w:sz w:val="28"/>
          <w:szCs w:val="28"/>
          <w:lang w:val="uk-UA" w:eastAsia="ru-RU"/>
        </w:rPr>
        <w:t>, вчинений малолітніми або неповнолітніми особами віком від 14 до</w:t>
      </w:r>
      <w:r>
        <w:rPr>
          <w:rFonts w:ascii="Helvetica" w:eastAsia="Times New Roman" w:hAnsi="Helvetica" w:cs="Helvetica"/>
          <w:color w:val="3F3F3F"/>
          <w:sz w:val="27"/>
          <w:szCs w:val="27"/>
          <w:lang w:eastAsia="ru-RU"/>
        </w:rPr>
        <w:t xml:space="preserve"> </w:t>
      </w:r>
      <w:r w:rsidRPr="00005790">
        <w:rPr>
          <w:rFonts w:ascii="Times New Roman" w:eastAsia="Times New Roman" w:hAnsi="Times New Roman" w:cs="Times New Roman"/>
          <w:color w:val="3F3F3F"/>
          <w:sz w:val="28"/>
          <w:szCs w:val="28"/>
          <w:lang w:val="uk-UA" w:eastAsia="ru-RU"/>
        </w:rPr>
        <w:t>16 років, тягне за собою накладання штрафу на батьків або осіб, які їх замінюють.</w:t>
      </w:r>
    </w:p>
    <w:p w:rsidR="00005790" w:rsidRPr="00005790" w:rsidRDefault="00005790" w:rsidP="00005790">
      <w:pPr>
        <w:shd w:val="clear" w:color="auto" w:fill="FFFFFF"/>
        <w:spacing w:after="0" w:line="240" w:lineRule="auto"/>
        <w:ind w:left="1416" w:firstLine="708"/>
        <w:jc w:val="center"/>
        <w:rPr>
          <w:rFonts w:ascii="Helvetica" w:eastAsia="Times New Roman" w:hAnsi="Helvetica" w:cs="Helvetica"/>
          <w:color w:val="3F3F3F"/>
          <w:sz w:val="27"/>
          <w:szCs w:val="27"/>
          <w:lang w:eastAsia="ru-RU"/>
        </w:rPr>
      </w:pPr>
      <w:r w:rsidRPr="00005790">
        <w:rPr>
          <w:rFonts w:ascii="Helvetica" w:eastAsia="Times New Roman" w:hAnsi="Helvetica" w:cs="Helvetica"/>
          <w:color w:val="3F3F3F"/>
          <w:sz w:val="27"/>
          <w:szCs w:val="27"/>
          <w:lang w:eastAsia="ru-RU"/>
        </w:rPr>
        <w:t> </w:t>
      </w:r>
    </w:p>
    <w:p w:rsidR="00005790" w:rsidRPr="00005790" w:rsidRDefault="00005790" w:rsidP="00005790">
      <w:pPr>
        <w:shd w:val="clear" w:color="auto" w:fill="FFFFFF"/>
        <w:spacing w:after="0" w:line="311" w:lineRule="atLeast"/>
        <w:ind w:firstLine="567"/>
        <w:jc w:val="both"/>
        <w:rPr>
          <w:rFonts w:ascii="Helvetica" w:eastAsia="Times New Roman" w:hAnsi="Helvetica" w:cs="Helvetica"/>
          <w:color w:val="3F3F3F"/>
          <w:sz w:val="27"/>
          <w:szCs w:val="27"/>
          <w:lang w:eastAsia="ru-RU"/>
        </w:rPr>
      </w:pPr>
      <w:r w:rsidRPr="00005790">
        <w:rPr>
          <w:rFonts w:ascii="Times New Roman" w:eastAsia="Times New Roman" w:hAnsi="Times New Roman" w:cs="Times New Roman"/>
          <w:color w:val="3F3F3F"/>
          <w:sz w:val="28"/>
          <w:szCs w:val="28"/>
          <w:lang w:val="uk-UA" w:eastAsia="ru-RU"/>
        </w:rPr>
        <w:t xml:space="preserve">Якщо директор закладу освіти не повідомить уповноважений підрозділ органів Національної поліції України про відомі йому випадки цькування учасників освітнього процесу тягне за собою накладання на нього штрафу від 50 до 100 </w:t>
      </w:r>
      <w:proofErr w:type="spellStart"/>
      <w:r w:rsidRPr="00005790">
        <w:rPr>
          <w:rFonts w:ascii="Times New Roman" w:eastAsia="Times New Roman" w:hAnsi="Times New Roman" w:cs="Times New Roman"/>
          <w:color w:val="3F3F3F"/>
          <w:sz w:val="28"/>
          <w:szCs w:val="28"/>
          <w:lang w:val="uk-UA" w:eastAsia="ru-RU"/>
        </w:rPr>
        <w:t>неопадоткованих</w:t>
      </w:r>
      <w:proofErr w:type="spellEnd"/>
      <w:r w:rsidRPr="00005790">
        <w:rPr>
          <w:rFonts w:ascii="Times New Roman" w:eastAsia="Times New Roman" w:hAnsi="Times New Roman" w:cs="Times New Roman"/>
          <w:color w:val="3F3F3F"/>
          <w:sz w:val="28"/>
          <w:szCs w:val="28"/>
          <w:lang w:val="uk-UA" w:eastAsia="ru-RU"/>
        </w:rPr>
        <w:t xml:space="preserve"> мінімумів доходів громадян або виправні роботи на строк до 1 місяця з відрахуванням до 20 % заробітку.</w:t>
      </w:r>
    </w:p>
    <w:p w:rsidR="00547076" w:rsidRDefault="00547076"/>
    <w:sectPr w:rsidR="00547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A3"/>
    <w:rsid w:val="00002152"/>
    <w:rsid w:val="000021F8"/>
    <w:rsid w:val="000029F2"/>
    <w:rsid w:val="000051B7"/>
    <w:rsid w:val="00005790"/>
    <w:rsid w:val="000209AF"/>
    <w:rsid w:val="00023017"/>
    <w:rsid w:val="00024395"/>
    <w:rsid w:val="00031748"/>
    <w:rsid w:val="0003428D"/>
    <w:rsid w:val="000379B0"/>
    <w:rsid w:val="00037F58"/>
    <w:rsid w:val="00043F15"/>
    <w:rsid w:val="00045F63"/>
    <w:rsid w:val="000527E6"/>
    <w:rsid w:val="00055B46"/>
    <w:rsid w:val="00066D11"/>
    <w:rsid w:val="0006713B"/>
    <w:rsid w:val="000719DF"/>
    <w:rsid w:val="00074636"/>
    <w:rsid w:val="000755EE"/>
    <w:rsid w:val="00076DA8"/>
    <w:rsid w:val="000811B8"/>
    <w:rsid w:val="000862BB"/>
    <w:rsid w:val="00086BE8"/>
    <w:rsid w:val="000911A3"/>
    <w:rsid w:val="0009779E"/>
    <w:rsid w:val="000B016F"/>
    <w:rsid w:val="000C1D1C"/>
    <w:rsid w:val="000C3797"/>
    <w:rsid w:val="000C38A5"/>
    <w:rsid w:val="000C3F9F"/>
    <w:rsid w:val="000C7840"/>
    <w:rsid w:val="000D15F7"/>
    <w:rsid w:val="000D2336"/>
    <w:rsid w:val="000D70FE"/>
    <w:rsid w:val="000E01EC"/>
    <w:rsid w:val="000E0C3B"/>
    <w:rsid w:val="000E1725"/>
    <w:rsid w:val="000E17DE"/>
    <w:rsid w:val="000E3EBE"/>
    <w:rsid w:val="000E49AF"/>
    <w:rsid w:val="000F2A4B"/>
    <w:rsid w:val="000F6D03"/>
    <w:rsid w:val="00100760"/>
    <w:rsid w:val="00102BE3"/>
    <w:rsid w:val="00104211"/>
    <w:rsid w:val="00104956"/>
    <w:rsid w:val="00105901"/>
    <w:rsid w:val="001078DB"/>
    <w:rsid w:val="0011132B"/>
    <w:rsid w:val="00112125"/>
    <w:rsid w:val="00112DF2"/>
    <w:rsid w:val="00113B68"/>
    <w:rsid w:val="00116FA5"/>
    <w:rsid w:val="0011723F"/>
    <w:rsid w:val="00121B91"/>
    <w:rsid w:val="001229A1"/>
    <w:rsid w:val="00122BBA"/>
    <w:rsid w:val="00126C5F"/>
    <w:rsid w:val="00126D6D"/>
    <w:rsid w:val="00130850"/>
    <w:rsid w:val="001339BB"/>
    <w:rsid w:val="00135686"/>
    <w:rsid w:val="00136F97"/>
    <w:rsid w:val="00145D6A"/>
    <w:rsid w:val="001526B4"/>
    <w:rsid w:val="00156E02"/>
    <w:rsid w:val="00160CCC"/>
    <w:rsid w:val="001656A1"/>
    <w:rsid w:val="001667D7"/>
    <w:rsid w:val="00173127"/>
    <w:rsid w:val="00173FAC"/>
    <w:rsid w:val="001748F7"/>
    <w:rsid w:val="001756AB"/>
    <w:rsid w:val="00177F05"/>
    <w:rsid w:val="00182FCA"/>
    <w:rsid w:val="00184554"/>
    <w:rsid w:val="001845AA"/>
    <w:rsid w:val="0018694A"/>
    <w:rsid w:val="0019082B"/>
    <w:rsid w:val="001949DE"/>
    <w:rsid w:val="00196DD3"/>
    <w:rsid w:val="001A0DD0"/>
    <w:rsid w:val="001A29E2"/>
    <w:rsid w:val="001A3183"/>
    <w:rsid w:val="001A3657"/>
    <w:rsid w:val="001B25AD"/>
    <w:rsid w:val="001C2DAE"/>
    <w:rsid w:val="001C2EAA"/>
    <w:rsid w:val="001C5672"/>
    <w:rsid w:val="001C7C40"/>
    <w:rsid w:val="001D1BF2"/>
    <w:rsid w:val="001D2951"/>
    <w:rsid w:val="001D367F"/>
    <w:rsid w:val="001E1376"/>
    <w:rsid w:val="001E485C"/>
    <w:rsid w:val="001E6425"/>
    <w:rsid w:val="0020035E"/>
    <w:rsid w:val="00206CA5"/>
    <w:rsid w:val="00216589"/>
    <w:rsid w:val="00216D5D"/>
    <w:rsid w:val="00217AB5"/>
    <w:rsid w:val="00221156"/>
    <w:rsid w:val="002235B1"/>
    <w:rsid w:val="002239AE"/>
    <w:rsid w:val="002270F3"/>
    <w:rsid w:val="00230E0C"/>
    <w:rsid w:val="00233B1F"/>
    <w:rsid w:val="00243D68"/>
    <w:rsid w:val="00243FA1"/>
    <w:rsid w:val="00244ABD"/>
    <w:rsid w:val="00245878"/>
    <w:rsid w:val="0024622A"/>
    <w:rsid w:val="00250A3A"/>
    <w:rsid w:val="00251A30"/>
    <w:rsid w:val="002612DD"/>
    <w:rsid w:val="00264BA6"/>
    <w:rsid w:val="00271002"/>
    <w:rsid w:val="002734A0"/>
    <w:rsid w:val="00275ED9"/>
    <w:rsid w:val="00280CC7"/>
    <w:rsid w:val="00280DBB"/>
    <w:rsid w:val="00281E72"/>
    <w:rsid w:val="0028299F"/>
    <w:rsid w:val="00282D4C"/>
    <w:rsid w:val="00282EA9"/>
    <w:rsid w:val="002869C0"/>
    <w:rsid w:val="0029358B"/>
    <w:rsid w:val="002951E0"/>
    <w:rsid w:val="002A3318"/>
    <w:rsid w:val="002A381E"/>
    <w:rsid w:val="002A5DCF"/>
    <w:rsid w:val="002A77FB"/>
    <w:rsid w:val="002A7924"/>
    <w:rsid w:val="002B44CD"/>
    <w:rsid w:val="002B4A60"/>
    <w:rsid w:val="002B6B9A"/>
    <w:rsid w:val="002B6E64"/>
    <w:rsid w:val="002C4148"/>
    <w:rsid w:val="002C52D7"/>
    <w:rsid w:val="002D0478"/>
    <w:rsid w:val="002E2624"/>
    <w:rsid w:val="002E472C"/>
    <w:rsid w:val="002F16E8"/>
    <w:rsid w:val="002F195C"/>
    <w:rsid w:val="002F2759"/>
    <w:rsid w:val="002F31E0"/>
    <w:rsid w:val="002F33CC"/>
    <w:rsid w:val="002F3C55"/>
    <w:rsid w:val="002F3FD3"/>
    <w:rsid w:val="002F4820"/>
    <w:rsid w:val="00300673"/>
    <w:rsid w:val="003041BE"/>
    <w:rsid w:val="00305F3F"/>
    <w:rsid w:val="00307303"/>
    <w:rsid w:val="0031218B"/>
    <w:rsid w:val="003149A6"/>
    <w:rsid w:val="00314A93"/>
    <w:rsid w:val="00315082"/>
    <w:rsid w:val="00316B6A"/>
    <w:rsid w:val="00316BA4"/>
    <w:rsid w:val="00322D01"/>
    <w:rsid w:val="00325935"/>
    <w:rsid w:val="00326C3D"/>
    <w:rsid w:val="0033002A"/>
    <w:rsid w:val="00340D01"/>
    <w:rsid w:val="003424FD"/>
    <w:rsid w:val="00344590"/>
    <w:rsid w:val="00345312"/>
    <w:rsid w:val="0034760C"/>
    <w:rsid w:val="00350B1A"/>
    <w:rsid w:val="00353A80"/>
    <w:rsid w:val="00354D9D"/>
    <w:rsid w:val="0035729B"/>
    <w:rsid w:val="00360727"/>
    <w:rsid w:val="003626DC"/>
    <w:rsid w:val="003646AF"/>
    <w:rsid w:val="0036686C"/>
    <w:rsid w:val="00371109"/>
    <w:rsid w:val="00372901"/>
    <w:rsid w:val="003815E5"/>
    <w:rsid w:val="0038210F"/>
    <w:rsid w:val="00382814"/>
    <w:rsid w:val="0039163B"/>
    <w:rsid w:val="00396066"/>
    <w:rsid w:val="00396153"/>
    <w:rsid w:val="00397864"/>
    <w:rsid w:val="003A519A"/>
    <w:rsid w:val="003A6056"/>
    <w:rsid w:val="003B013F"/>
    <w:rsid w:val="003B118E"/>
    <w:rsid w:val="003B145E"/>
    <w:rsid w:val="003B15C4"/>
    <w:rsid w:val="003B22A8"/>
    <w:rsid w:val="003B578D"/>
    <w:rsid w:val="003B5FBA"/>
    <w:rsid w:val="003B7AD8"/>
    <w:rsid w:val="003C03CA"/>
    <w:rsid w:val="003C09F7"/>
    <w:rsid w:val="003C13E5"/>
    <w:rsid w:val="003C18C6"/>
    <w:rsid w:val="003C33A8"/>
    <w:rsid w:val="003C4827"/>
    <w:rsid w:val="003C5D3B"/>
    <w:rsid w:val="003D16B8"/>
    <w:rsid w:val="003D68E0"/>
    <w:rsid w:val="003D7E06"/>
    <w:rsid w:val="003E3725"/>
    <w:rsid w:val="003E63FF"/>
    <w:rsid w:val="003E7648"/>
    <w:rsid w:val="003F39FE"/>
    <w:rsid w:val="00404956"/>
    <w:rsid w:val="004057C4"/>
    <w:rsid w:val="00405F66"/>
    <w:rsid w:val="0040664A"/>
    <w:rsid w:val="00407674"/>
    <w:rsid w:val="00414392"/>
    <w:rsid w:val="004158B9"/>
    <w:rsid w:val="00421A41"/>
    <w:rsid w:val="00422306"/>
    <w:rsid w:val="00427853"/>
    <w:rsid w:val="00434BFE"/>
    <w:rsid w:val="0043604C"/>
    <w:rsid w:val="004371F8"/>
    <w:rsid w:val="00437A5C"/>
    <w:rsid w:val="00437FD8"/>
    <w:rsid w:val="00440A81"/>
    <w:rsid w:val="00443692"/>
    <w:rsid w:val="00443881"/>
    <w:rsid w:val="00443F65"/>
    <w:rsid w:val="00451770"/>
    <w:rsid w:val="004518A4"/>
    <w:rsid w:val="00453775"/>
    <w:rsid w:val="00462CD2"/>
    <w:rsid w:val="00465687"/>
    <w:rsid w:val="00471FFD"/>
    <w:rsid w:val="00475F7C"/>
    <w:rsid w:val="0047604D"/>
    <w:rsid w:val="004878CA"/>
    <w:rsid w:val="004902E8"/>
    <w:rsid w:val="004913DA"/>
    <w:rsid w:val="0049785A"/>
    <w:rsid w:val="004A1A49"/>
    <w:rsid w:val="004A28E4"/>
    <w:rsid w:val="004A3465"/>
    <w:rsid w:val="004A36AA"/>
    <w:rsid w:val="004A3AEE"/>
    <w:rsid w:val="004A4384"/>
    <w:rsid w:val="004A670A"/>
    <w:rsid w:val="004B0886"/>
    <w:rsid w:val="004B1D85"/>
    <w:rsid w:val="004B2C07"/>
    <w:rsid w:val="004B2EEA"/>
    <w:rsid w:val="004B3639"/>
    <w:rsid w:val="004B650E"/>
    <w:rsid w:val="004B756D"/>
    <w:rsid w:val="004C01AE"/>
    <w:rsid w:val="004C2A27"/>
    <w:rsid w:val="004D685F"/>
    <w:rsid w:val="004E64DC"/>
    <w:rsid w:val="004F111E"/>
    <w:rsid w:val="004F2FC9"/>
    <w:rsid w:val="004F58C6"/>
    <w:rsid w:val="004F6B6F"/>
    <w:rsid w:val="00510B8E"/>
    <w:rsid w:val="00513FB7"/>
    <w:rsid w:val="00515AC7"/>
    <w:rsid w:val="0052163E"/>
    <w:rsid w:val="00521F04"/>
    <w:rsid w:val="005319B3"/>
    <w:rsid w:val="00536094"/>
    <w:rsid w:val="00547076"/>
    <w:rsid w:val="005477FE"/>
    <w:rsid w:val="005549DC"/>
    <w:rsid w:val="00555AEA"/>
    <w:rsid w:val="00561C5E"/>
    <w:rsid w:val="00563A23"/>
    <w:rsid w:val="00563D85"/>
    <w:rsid w:val="00566D0C"/>
    <w:rsid w:val="005738D1"/>
    <w:rsid w:val="00574A70"/>
    <w:rsid w:val="00575767"/>
    <w:rsid w:val="005759C3"/>
    <w:rsid w:val="00576362"/>
    <w:rsid w:val="00576458"/>
    <w:rsid w:val="00591A68"/>
    <w:rsid w:val="0059311B"/>
    <w:rsid w:val="00593C9C"/>
    <w:rsid w:val="005942BB"/>
    <w:rsid w:val="00597C3F"/>
    <w:rsid w:val="00597DCF"/>
    <w:rsid w:val="005A0710"/>
    <w:rsid w:val="005A1D83"/>
    <w:rsid w:val="005A305F"/>
    <w:rsid w:val="005A58E5"/>
    <w:rsid w:val="005A77CC"/>
    <w:rsid w:val="005B22BB"/>
    <w:rsid w:val="005B4036"/>
    <w:rsid w:val="005B7A12"/>
    <w:rsid w:val="005C1E68"/>
    <w:rsid w:val="005C3846"/>
    <w:rsid w:val="005C4DE1"/>
    <w:rsid w:val="005C62B6"/>
    <w:rsid w:val="005C6A55"/>
    <w:rsid w:val="005D0009"/>
    <w:rsid w:val="005D10E2"/>
    <w:rsid w:val="005D2EB6"/>
    <w:rsid w:val="005D347B"/>
    <w:rsid w:val="005D76D2"/>
    <w:rsid w:val="005D782E"/>
    <w:rsid w:val="005E3F54"/>
    <w:rsid w:val="005E4A49"/>
    <w:rsid w:val="005E70C9"/>
    <w:rsid w:val="005E7C29"/>
    <w:rsid w:val="005F4207"/>
    <w:rsid w:val="005F4B6B"/>
    <w:rsid w:val="005F4F94"/>
    <w:rsid w:val="006009B2"/>
    <w:rsid w:val="00600CA7"/>
    <w:rsid w:val="006037B0"/>
    <w:rsid w:val="006053A3"/>
    <w:rsid w:val="00610A96"/>
    <w:rsid w:val="006112E1"/>
    <w:rsid w:val="00612C66"/>
    <w:rsid w:val="00620753"/>
    <w:rsid w:val="00620AE3"/>
    <w:rsid w:val="0062170D"/>
    <w:rsid w:val="00624C17"/>
    <w:rsid w:val="00626023"/>
    <w:rsid w:val="00627264"/>
    <w:rsid w:val="00630CE4"/>
    <w:rsid w:val="00633558"/>
    <w:rsid w:val="00634DE2"/>
    <w:rsid w:val="00635156"/>
    <w:rsid w:val="00635BF5"/>
    <w:rsid w:val="00637789"/>
    <w:rsid w:val="00640879"/>
    <w:rsid w:val="00643244"/>
    <w:rsid w:val="00643E91"/>
    <w:rsid w:val="0064457C"/>
    <w:rsid w:val="00647353"/>
    <w:rsid w:val="006564D6"/>
    <w:rsid w:val="00661A88"/>
    <w:rsid w:val="00664041"/>
    <w:rsid w:val="00665326"/>
    <w:rsid w:val="0067214A"/>
    <w:rsid w:val="00675BC5"/>
    <w:rsid w:val="00682848"/>
    <w:rsid w:val="00683CE0"/>
    <w:rsid w:val="00687F2E"/>
    <w:rsid w:val="00696657"/>
    <w:rsid w:val="006A1207"/>
    <w:rsid w:val="006A1AD7"/>
    <w:rsid w:val="006A3029"/>
    <w:rsid w:val="006A3206"/>
    <w:rsid w:val="006B0B27"/>
    <w:rsid w:val="006B5A72"/>
    <w:rsid w:val="006C0D0E"/>
    <w:rsid w:val="006C5527"/>
    <w:rsid w:val="006C7CD2"/>
    <w:rsid w:val="006D10BA"/>
    <w:rsid w:val="006E3253"/>
    <w:rsid w:val="006E4764"/>
    <w:rsid w:val="006E4B8B"/>
    <w:rsid w:val="006F0FCF"/>
    <w:rsid w:val="006F17C1"/>
    <w:rsid w:val="006F190D"/>
    <w:rsid w:val="006F2D9F"/>
    <w:rsid w:val="006F7EE5"/>
    <w:rsid w:val="00701DA8"/>
    <w:rsid w:val="00702DA9"/>
    <w:rsid w:val="007037BD"/>
    <w:rsid w:val="007049AB"/>
    <w:rsid w:val="0071118F"/>
    <w:rsid w:val="0071361B"/>
    <w:rsid w:val="007147B0"/>
    <w:rsid w:val="00715AEA"/>
    <w:rsid w:val="00715F34"/>
    <w:rsid w:val="00716D1F"/>
    <w:rsid w:val="00717AA5"/>
    <w:rsid w:val="007232B6"/>
    <w:rsid w:val="00724063"/>
    <w:rsid w:val="007250E4"/>
    <w:rsid w:val="0072560A"/>
    <w:rsid w:val="00725B19"/>
    <w:rsid w:val="00727E96"/>
    <w:rsid w:val="00732E58"/>
    <w:rsid w:val="00733603"/>
    <w:rsid w:val="0073607F"/>
    <w:rsid w:val="00737F5E"/>
    <w:rsid w:val="007407A6"/>
    <w:rsid w:val="0074379B"/>
    <w:rsid w:val="0074402D"/>
    <w:rsid w:val="007462B2"/>
    <w:rsid w:val="00746305"/>
    <w:rsid w:val="0074735F"/>
    <w:rsid w:val="007500D7"/>
    <w:rsid w:val="007514EE"/>
    <w:rsid w:val="007536C6"/>
    <w:rsid w:val="00753E20"/>
    <w:rsid w:val="00754E9B"/>
    <w:rsid w:val="00760C14"/>
    <w:rsid w:val="007619FB"/>
    <w:rsid w:val="00763D5D"/>
    <w:rsid w:val="0076792C"/>
    <w:rsid w:val="0077115E"/>
    <w:rsid w:val="00773570"/>
    <w:rsid w:val="00773791"/>
    <w:rsid w:val="00783AEF"/>
    <w:rsid w:val="0078777E"/>
    <w:rsid w:val="007A2925"/>
    <w:rsid w:val="007B1BC4"/>
    <w:rsid w:val="007B22DB"/>
    <w:rsid w:val="007B4053"/>
    <w:rsid w:val="007B655B"/>
    <w:rsid w:val="007C34E7"/>
    <w:rsid w:val="007C635D"/>
    <w:rsid w:val="007C735A"/>
    <w:rsid w:val="007D196B"/>
    <w:rsid w:val="007E1CBF"/>
    <w:rsid w:val="007E2CC3"/>
    <w:rsid w:val="007E419F"/>
    <w:rsid w:val="007E7FA5"/>
    <w:rsid w:val="007F12B6"/>
    <w:rsid w:val="007F5866"/>
    <w:rsid w:val="00803CA8"/>
    <w:rsid w:val="00810B9A"/>
    <w:rsid w:val="008117E2"/>
    <w:rsid w:val="00821ABF"/>
    <w:rsid w:val="0082528F"/>
    <w:rsid w:val="00826E21"/>
    <w:rsid w:val="00836406"/>
    <w:rsid w:val="00837A05"/>
    <w:rsid w:val="00841653"/>
    <w:rsid w:val="00845C11"/>
    <w:rsid w:val="00856748"/>
    <w:rsid w:val="00860E93"/>
    <w:rsid w:val="0086609A"/>
    <w:rsid w:val="0087704A"/>
    <w:rsid w:val="008770CB"/>
    <w:rsid w:val="00883738"/>
    <w:rsid w:val="00887DF8"/>
    <w:rsid w:val="00890549"/>
    <w:rsid w:val="0089114F"/>
    <w:rsid w:val="00891D40"/>
    <w:rsid w:val="00892017"/>
    <w:rsid w:val="008920AF"/>
    <w:rsid w:val="00893086"/>
    <w:rsid w:val="008A01A8"/>
    <w:rsid w:val="008A1533"/>
    <w:rsid w:val="008A47EB"/>
    <w:rsid w:val="008A53D5"/>
    <w:rsid w:val="008B1515"/>
    <w:rsid w:val="008B26E1"/>
    <w:rsid w:val="008B7798"/>
    <w:rsid w:val="008C0856"/>
    <w:rsid w:val="008C1651"/>
    <w:rsid w:val="008C2E17"/>
    <w:rsid w:val="008C4FCF"/>
    <w:rsid w:val="008C7E35"/>
    <w:rsid w:val="008D0B99"/>
    <w:rsid w:val="008D15BC"/>
    <w:rsid w:val="008D5DE2"/>
    <w:rsid w:val="008D611B"/>
    <w:rsid w:val="008D7B20"/>
    <w:rsid w:val="008E4BAB"/>
    <w:rsid w:val="008F1267"/>
    <w:rsid w:val="008F3121"/>
    <w:rsid w:val="008F6837"/>
    <w:rsid w:val="008F6929"/>
    <w:rsid w:val="00900818"/>
    <w:rsid w:val="009043C6"/>
    <w:rsid w:val="00904838"/>
    <w:rsid w:val="00907452"/>
    <w:rsid w:val="00911A86"/>
    <w:rsid w:val="00913146"/>
    <w:rsid w:val="00920A05"/>
    <w:rsid w:val="00925A42"/>
    <w:rsid w:val="00927492"/>
    <w:rsid w:val="00932E7F"/>
    <w:rsid w:val="00933118"/>
    <w:rsid w:val="0093404E"/>
    <w:rsid w:val="0093584D"/>
    <w:rsid w:val="00941516"/>
    <w:rsid w:val="009461FD"/>
    <w:rsid w:val="0094681A"/>
    <w:rsid w:val="009477BC"/>
    <w:rsid w:val="00947901"/>
    <w:rsid w:val="009479B8"/>
    <w:rsid w:val="0095047E"/>
    <w:rsid w:val="00955976"/>
    <w:rsid w:val="009615C7"/>
    <w:rsid w:val="009714CE"/>
    <w:rsid w:val="0097222C"/>
    <w:rsid w:val="0097386F"/>
    <w:rsid w:val="00974B4B"/>
    <w:rsid w:val="0097533A"/>
    <w:rsid w:val="0097721B"/>
    <w:rsid w:val="00980B38"/>
    <w:rsid w:val="00981789"/>
    <w:rsid w:val="009830F6"/>
    <w:rsid w:val="0098318E"/>
    <w:rsid w:val="0099172C"/>
    <w:rsid w:val="00996E9C"/>
    <w:rsid w:val="00996FB4"/>
    <w:rsid w:val="009977DA"/>
    <w:rsid w:val="009A0FF4"/>
    <w:rsid w:val="009A2CF1"/>
    <w:rsid w:val="009A6A04"/>
    <w:rsid w:val="009A7253"/>
    <w:rsid w:val="009B505C"/>
    <w:rsid w:val="009B6B02"/>
    <w:rsid w:val="009B72D1"/>
    <w:rsid w:val="009B799A"/>
    <w:rsid w:val="009C0A20"/>
    <w:rsid w:val="009C1472"/>
    <w:rsid w:val="009C284D"/>
    <w:rsid w:val="009C29FC"/>
    <w:rsid w:val="009C3AA9"/>
    <w:rsid w:val="009C43D9"/>
    <w:rsid w:val="009C44C9"/>
    <w:rsid w:val="009C76B3"/>
    <w:rsid w:val="009D003A"/>
    <w:rsid w:val="009D185E"/>
    <w:rsid w:val="009D2720"/>
    <w:rsid w:val="009D3345"/>
    <w:rsid w:val="009D5843"/>
    <w:rsid w:val="009D5AD1"/>
    <w:rsid w:val="009D7197"/>
    <w:rsid w:val="009D796A"/>
    <w:rsid w:val="009E1E45"/>
    <w:rsid w:val="009E37BF"/>
    <w:rsid w:val="009E5B43"/>
    <w:rsid w:val="009E6452"/>
    <w:rsid w:val="009F562D"/>
    <w:rsid w:val="009F5FA6"/>
    <w:rsid w:val="009F71ED"/>
    <w:rsid w:val="00A00F0F"/>
    <w:rsid w:val="00A011F5"/>
    <w:rsid w:val="00A146AE"/>
    <w:rsid w:val="00A17AE4"/>
    <w:rsid w:val="00A17DC7"/>
    <w:rsid w:val="00A17E5E"/>
    <w:rsid w:val="00A2397B"/>
    <w:rsid w:val="00A23E33"/>
    <w:rsid w:val="00A329D7"/>
    <w:rsid w:val="00A33999"/>
    <w:rsid w:val="00A3790F"/>
    <w:rsid w:val="00A42B2B"/>
    <w:rsid w:val="00A45064"/>
    <w:rsid w:val="00A45A6C"/>
    <w:rsid w:val="00A47CDA"/>
    <w:rsid w:val="00A501A8"/>
    <w:rsid w:val="00A51841"/>
    <w:rsid w:val="00A55194"/>
    <w:rsid w:val="00A57C8B"/>
    <w:rsid w:val="00A60001"/>
    <w:rsid w:val="00A61768"/>
    <w:rsid w:val="00A63FEA"/>
    <w:rsid w:val="00A64AC3"/>
    <w:rsid w:val="00A671D1"/>
    <w:rsid w:val="00A75A37"/>
    <w:rsid w:val="00A76933"/>
    <w:rsid w:val="00A76D7E"/>
    <w:rsid w:val="00A778E5"/>
    <w:rsid w:val="00A83A5A"/>
    <w:rsid w:val="00A87E30"/>
    <w:rsid w:val="00A95630"/>
    <w:rsid w:val="00AA4FF0"/>
    <w:rsid w:val="00AA504F"/>
    <w:rsid w:val="00AA768F"/>
    <w:rsid w:val="00AB10A4"/>
    <w:rsid w:val="00AB5469"/>
    <w:rsid w:val="00AC037E"/>
    <w:rsid w:val="00AC799D"/>
    <w:rsid w:val="00AD08C0"/>
    <w:rsid w:val="00AD10FF"/>
    <w:rsid w:val="00AD2DBF"/>
    <w:rsid w:val="00AD4938"/>
    <w:rsid w:val="00AD4A7E"/>
    <w:rsid w:val="00AD4D61"/>
    <w:rsid w:val="00AD78A0"/>
    <w:rsid w:val="00AE1275"/>
    <w:rsid w:val="00AE26E9"/>
    <w:rsid w:val="00AE77D9"/>
    <w:rsid w:val="00AF33B0"/>
    <w:rsid w:val="00AF57EF"/>
    <w:rsid w:val="00AF6DA7"/>
    <w:rsid w:val="00B0495B"/>
    <w:rsid w:val="00B04B06"/>
    <w:rsid w:val="00B0565A"/>
    <w:rsid w:val="00B112BD"/>
    <w:rsid w:val="00B134E4"/>
    <w:rsid w:val="00B13679"/>
    <w:rsid w:val="00B149A7"/>
    <w:rsid w:val="00B27BFA"/>
    <w:rsid w:val="00B3066A"/>
    <w:rsid w:val="00B32C7F"/>
    <w:rsid w:val="00B378AB"/>
    <w:rsid w:val="00B41C9F"/>
    <w:rsid w:val="00B43AD0"/>
    <w:rsid w:val="00B43AD5"/>
    <w:rsid w:val="00B44C63"/>
    <w:rsid w:val="00B534F9"/>
    <w:rsid w:val="00B55883"/>
    <w:rsid w:val="00B56A19"/>
    <w:rsid w:val="00B609A5"/>
    <w:rsid w:val="00B60DA2"/>
    <w:rsid w:val="00B60F04"/>
    <w:rsid w:val="00B632D5"/>
    <w:rsid w:val="00B63595"/>
    <w:rsid w:val="00B64EF2"/>
    <w:rsid w:val="00B666CC"/>
    <w:rsid w:val="00B66BA4"/>
    <w:rsid w:val="00B703E7"/>
    <w:rsid w:val="00B705DF"/>
    <w:rsid w:val="00B71EF2"/>
    <w:rsid w:val="00B74FD4"/>
    <w:rsid w:val="00B75773"/>
    <w:rsid w:val="00B763C9"/>
    <w:rsid w:val="00B7667F"/>
    <w:rsid w:val="00B76DA9"/>
    <w:rsid w:val="00B828C3"/>
    <w:rsid w:val="00B850DA"/>
    <w:rsid w:val="00B86056"/>
    <w:rsid w:val="00B90365"/>
    <w:rsid w:val="00B94CA1"/>
    <w:rsid w:val="00B957D4"/>
    <w:rsid w:val="00BA1197"/>
    <w:rsid w:val="00BA450B"/>
    <w:rsid w:val="00BA737E"/>
    <w:rsid w:val="00BA7F50"/>
    <w:rsid w:val="00BB4645"/>
    <w:rsid w:val="00BB6069"/>
    <w:rsid w:val="00BC7EEA"/>
    <w:rsid w:val="00BD0058"/>
    <w:rsid w:val="00BD3877"/>
    <w:rsid w:val="00BD6C65"/>
    <w:rsid w:val="00BE08AD"/>
    <w:rsid w:val="00BE2B17"/>
    <w:rsid w:val="00BE4A98"/>
    <w:rsid w:val="00BE4CD0"/>
    <w:rsid w:val="00BF0485"/>
    <w:rsid w:val="00BF26D2"/>
    <w:rsid w:val="00BF49EE"/>
    <w:rsid w:val="00BF5D1C"/>
    <w:rsid w:val="00BF7C82"/>
    <w:rsid w:val="00C04BA5"/>
    <w:rsid w:val="00C04EC5"/>
    <w:rsid w:val="00C0550D"/>
    <w:rsid w:val="00C058DC"/>
    <w:rsid w:val="00C10D09"/>
    <w:rsid w:val="00C12687"/>
    <w:rsid w:val="00C14822"/>
    <w:rsid w:val="00C15D3A"/>
    <w:rsid w:val="00C17FC1"/>
    <w:rsid w:val="00C2069A"/>
    <w:rsid w:val="00C31352"/>
    <w:rsid w:val="00C35F4A"/>
    <w:rsid w:val="00C36E1E"/>
    <w:rsid w:val="00C37699"/>
    <w:rsid w:val="00C4232D"/>
    <w:rsid w:val="00C505EB"/>
    <w:rsid w:val="00C50688"/>
    <w:rsid w:val="00C52005"/>
    <w:rsid w:val="00C54B98"/>
    <w:rsid w:val="00C57A95"/>
    <w:rsid w:val="00C6005A"/>
    <w:rsid w:val="00C6207E"/>
    <w:rsid w:val="00C64737"/>
    <w:rsid w:val="00C64D26"/>
    <w:rsid w:val="00C654C5"/>
    <w:rsid w:val="00C7176D"/>
    <w:rsid w:val="00C73A10"/>
    <w:rsid w:val="00C77A31"/>
    <w:rsid w:val="00C80409"/>
    <w:rsid w:val="00C80BE1"/>
    <w:rsid w:val="00C81AA2"/>
    <w:rsid w:val="00C823E0"/>
    <w:rsid w:val="00C83E72"/>
    <w:rsid w:val="00C86036"/>
    <w:rsid w:val="00C863C0"/>
    <w:rsid w:val="00C87053"/>
    <w:rsid w:val="00C9298E"/>
    <w:rsid w:val="00C92AF1"/>
    <w:rsid w:val="00C9788C"/>
    <w:rsid w:val="00CA2947"/>
    <w:rsid w:val="00CA4F6F"/>
    <w:rsid w:val="00CA5074"/>
    <w:rsid w:val="00CA522B"/>
    <w:rsid w:val="00CA5AB6"/>
    <w:rsid w:val="00CB0DAB"/>
    <w:rsid w:val="00CB1A18"/>
    <w:rsid w:val="00CB1D1C"/>
    <w:rsid w:val="00CB66C1"/>
    <w:rsid w:val="00CB7153"/>
    <w:rsid w:val="00CC18D5"/>
    <w:rsid w:val="00CC40CE"/>
    <w:rsid w:val="00CC46C6"/>
    <w:rsid w:val="00CC7B8A"/>
    <w:rsid w:val="00CE3634"/>
    <w:rsid w:val="00CE5010"/>
    <w:rsid w:val="00CE51E8"/>
    <w:rsid w:val="00CF005D"/>
    <w:rsid w:val="00CF7DBD"/>
    <w:rsid w:val="00D02532"/>
    <w:rsid w:val="00D04483"/>
    <w:rsid w:val="00D05379"/>
    <w:rsid w:val="00D10116"/>
    <w:rsid w:val="00D12851"/>
    <w:rsid w:val="00D17A5B"/>
    <w:rsid w:val="00D21BFE"/>
    <w:rsid w:val="00D22034"/>
    <w:rsid w:val="00D23A3C"/>
    <w:rsid w:val="00D25667"/>
    <w:rsid w:val="00D300BD"/>
    <w:rsid w:val="00D33B75"/>
    <w:rsid w:val="00D33FCC"/>
    <w:rsid w:val="00D37EBB"/>
    <w:rsid w:val="00D403AC"/>
    <w:rsid w:val="00D411BB"/>
    <w:rsid w:val="00D44C89"/>
    <w:rsid w:val="00D45F53"/>
    <w:rsid w:val="00D4628C"/>
    <w:rsid w:val="00D470F0"/>
    <w:rsid w:val="00D573F2"/>
    <w:rsid w:val="00D577FF"/>
    <w:rsid w:val="00D64534"/>
    <w:rsid w:val="00D66DF4"/>
    <w:rsid w:val="00D675B8"/>
    <w:rsid w:val="00D71EAC"/>
    <w:rsid w:val="00D74008"/>
    <w:rsid w:val="00D77E08"/>
    <w:rsid w:val="00D851EB"/>
    <w:rsid w:val="00D85A27"/>
    <w:rsid w:val="00D85E14"/>
    <w:rsid w:val="00D91756"/>
    <w:rsid w:val="00D9321D"/>
    <w:rsid w:val="00D951E6"/>
    <w:rsid w:val="00D9615F"/>
    <w:rsid w:val="00D97020"/>
    <w:rsid w:val="00DA0DA1"/>
    <w:rsid w:val="00DA3EDD"/>
    <w:rsid w:val="00DA624A"/>
    <w:rsid w:val="00DA73A0"/>
    <w:rsid w:val="00DB06BD"/>
    <w:rsid w:val="00DB43E4"/>
    <w:rsid w:val="00DB47C4"/>
    <w:rsid w:val="00DB5BE7"/>
    <w:rsid w:val="00DB675C"/>
    <w:rsid w:val="00DB7620"/>
    <w:rsid w:val="00DC1BC6"/>
    <w:rsid w:val="00DD60E2"/>
    <w:rsid w:val="00DD76B1"/>
    <w:rsid w:val="00DD7FF8"/>
    <w:rsid w:val="00DE01AA"/>
    <w:rsid w:val="00DE0958"/>
    <w:rsid w:val="00DE321A"/>
    <w:rsid w:val="00DE5703"/>
    <w:rsid w:val="00DE638E"/>
    <w:rsid w:val="00DF2035"/>
    <w:rsid w:val="00DF71D3"/>
    <w:rsid w:val="00DF7A67"/>
    <w:rsid w:val="00E00578"/>
    <w:rsid w:val="00E00A3D"/>
    <w:rsid w:val="00E01834"/>
    <w:rsid w:val="00E01CD5"/>
    <w:rsid w:val="00E03F2E"/>
    <w:rsid w:val="00E07B71"/>
    <w:rsid w:val="00E11114"/>
    <w:rsid w:val="00E15277"/>
    <w:rsid w:val="00E25CF4"/>
    <w:rsid w:val="00E31463"/>
    <w:rsid w:val="00E32E1D"/>
    <w:rsid w:val="00E32E3D"/>
    <w:rsid w:val="00E36AC1"/>
    <w:rsid w:val="00E44C53"/>
    <w:rsid w:val="00E50777"/>
    <w:rsid w:val="00E512B7"/>
    <w:rsid w:val="00E54569"/>
    <w:rsid w:val="00E609B3"/>
    <w:rsid w:val="00E61928"/>
    <w:rsid w:val="00E66B7A"/>
    <w:rsid w:val="00E7252C"/>
    <w:rsid w:val="00E73428"/>
    <w:rsid w:val="00E77BAD"/>
    <w:rsid w:val="00E92875"/>
    <w:rsid w:val="00E95103"/>
    <w:rsid w:val="00EA03DA"/>
    <w:rsid w:val="00EA234B"/>
    <w:rsid w:val="00EA3D1D"/>
    <w:rsid w:val="00EA656D"/>
    <w:rsid w:val="00EB22A8"/>
    <w:rsid w:val="00EB2AD1"/>
    <w:rsid w:val="00EB3BDA"/>
    <w:rsid w:val="00EB404E"/>
    <w:rsid w:val="00EB4135"/>
    <w:rsid w:val="00EC2F44"/>
    <w:rsid w:val="00ED025F"/>
    <w:rsid w:val="00ED0BE1"/>
    <w:rsid w:val="00ED1D76"/>
    <w:rsid w:val="00ED2BF7"/>
    <w:rsid w:val="00ED2E1D"/>
    <w:rsid w:val="00ED5005"/>
    <w:rsid w:val="00ED5604"/>
    <w:rsid w:val="00EE4BE9"/>
    <w:rsid w:val="00EE4D2B"/>
    <w:rsid w:val="00EF481A"/>
    <w:rsid w:val="00EF6D91"/>
    <w:rsid w:val="00F0397D"/>
    <w:rsid w:val="00F10391"/>
    <w:rsid w:val="00F12BE0"/>
    <w:rsid w:val="00F17712"/>
    <w:rsid w:val="00F200FF"/>
    <w:rsid w:val="00F22216"/>
    <w:rsid w:val="00F2348C"/>
    <w:rsid w:val="00F24EFC"/>
    <w:rsid w:val="00F25089"/>
    <w:rsid w:val="00F252A2"/>
    <w:rsid w:val="00F25605"/>
    <w:rsid w:val="00F27E54"/>
    <w:rsid w:val="00F30642"/>
    <w:rsid w:val="00F35FCC"/>
    <w:rsid w:val="00F3630A"/>
    <w:rsid w:val="00F44883"/>
    <w:rsid w:val="00F44AB5"/>
    <w:rsid w:val="00F46ADC"/>
    <w:rsid w:val="00F50002"/>
    <w:rsid w:val="00F5286D"/>
    <w:rsid w:val="00F547C6"/>
    <w:rsid w:val="00F55970"/>
    <w:rsid w:val="00F562F7"/>
    <w:rsid w:val="00F604D6"/>
    <w:rsid w:val="00F656B5"/>
    <w:rsid w:val="00F6767A"/>
    <w:rsid w:val="00F76E9C"/>
    <w:rsid w:val="00F81CF7"/>
    <w:rsid w:val="00F85165"/>
    <w:rsid w:val="00F85786"/>
    <w:rsid w:val="00F85EFB"/>
    <w:rsid w:val="00F90BD2"/>
    <w:rsid w:val="00FA0133"/>
    <w:rsid w:val="00FA02F0"/>
    <w:rsid w:val="00FA52BC"/>
    <w:rsid w:val="00FB1E2B"/>
    <w:rsid w:val="00FB6DCB"/>
    <w:rsid w:val="00FC3183"/>
    <w:rsid w:val="00FC6921"/>
    <w:rsid w:val="00FD4801"/>
    <w:rsid w:val="00FD4846"/>
    <w:rsid w:val="00FD516F"/>
    <w:rsid w:val="00FE04FE"/>
    <w:rsid w:val="00FE1A37"/>
    <w:rsid w:val="00FE6573"/>
    <w:rsid w:val="00FE67B2"/>
    <w:rsid w:val="00FE7A5A"/>
    <w:rsid w:val="00FE7DDB"/>
    <w:rsid w:val="00FF3A1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3372</Characters>
  <Application>Microsoft Office Word</Application>
  <DocSecurity>0</DocSecurity>
  <Lines>28</Lines>
  <Paragraphs>7</Paragraphs>
  <ScaleCrop>false</ScaleCrop>
  <Company>SPecialiST RePack</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Долина</dc:creator>
  <cp:keywords/>
  <dc:description/>
  <cp:lastModifiedBy>Долина</cp:lastModifiedBy>
  <cp:revision>2</cp:revision>
  <dcterms:created xsi:type="dcterms:W3CDTF">2020-04-30T14:20:00Z</dcterms:created>
  <dcterms:modified xsi:type="dcterms:W3CDTF">2020-04-30T14:22:00Z</dcterms:modified>
</cp:coreProperties>
</file>